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3"/>
        <w:gridCol w:w="6977"/>
      </w:tblGrid>
      <w:tr w:rsidR="00E37307" w14:paraId="629EF3D1" w14:textId="77777777" w:rsidTr="00E37307">
        <w:tc>
          <w:tcPr>
            <w:tcW w:w="7088" w:type="dxa"/>
          </w:tcPr>
          <w:p w14:paraId="6132FD5A" w14:textId="77777777" w:rsidR="00E37307" w:rsidRPr="00E37307" w:rsidRDefault="00E37307" w:rsidP="00E37307">
            <w:pPr>
              <w:jc w:val="center"/>
              <w:rPr>
                <w:sz w:val="32"/>
                <w:szCs w:val="32"/>
              </w:rPr>
            </w:pPr>
            <w:r w:rsidRPr="00E37307">
              <w:rPr>
                <w:sz w:val="32"/>
                <w:szCs w:val="32"/>
              </w:rPr>
              <w:t>SỞ GIÁO DỤC VÀ ĐÀO TẠO</w:t>
            </w:r>
          </w:p>
          <w:p w14:paraId="7C2E4C58" w14:textId="77777777" w:rsidR="00E37307" w:rsidRPr="00E37307" w:rsidRDefault="00E37307" w:rsidP="00E37307">
            <w:pPr>
              <w:jc w:val="center"/>
              <w:rPr>
                <w:b/>
                <w:sz w:val="66"/>
              </w:rPr>
            </w:pPr>
            <w:r w:rsidRPr="00E37307">
              <w:rPr>
                <w:b/>
                <w:sz w:val="32"/>
                <w:szCs w:val="32"/>
              </w:rPr>
              <w:t>TRƯỜNG THPT EA SÚP</w:t>
            </w:r>
          </w:p>
        </w:tc>
        <w:tc>
          <w:tcPr>
            <w:tcW w:w="7088" w:type="dxa"/>
          </w:tcPr>
          <w:p w14:paraId="1733C654" w14:textId="77777777" w:rsidR="00E37307" w:rsidRPr="00E37307" w:rsidRDefault="00E37307" w:rsidP="00E37307">
            <w:pPr>
              <w:jc w:val="center"/>
              <w:rPr>
                <w:b/>
                <w:sz w:val="32"/>
                <w:szCs w:val="32"/>
              </w:rPr>
            </w:pPr>
            <w:r w:rsidRPr="00E37307">
              <w:rPr>
                <w:b/>
                <w:sz w:val="32"/>
                <w:szCs w:val="32"/>
              </w:rPr>
              <w:t>CỘNG HÒA XÃ HỘI CHỦ NGHĨA VIỆT NAM</w:t>
            </w:r>
          </w:p>
          <w:p w14:paraId="384C4FD2" w14:textId="77777777" w:rsidR="00E37307" w:rsidRDefault="00E37307" w:rsidP="00E37307">
            <w:pPr>
              <w:jc w:val="center"/>
              <w:rPr>
                <w:sz w:val="66"/>
              </w:rPr>
            </w:pPr>
            <w:r w:rsidRPr="00E37307">
              <w:rPr>
                <w:b/>
                <w:sz w:val="32"/>
                <w:szCs w:val="32"/>
              </w:rPr>
              <w:t>ĐỘC LẬP - TỰ DO - HẠNH PHÚC</w:t>
            </w:r>
          </w:p>
        </w:tc>
      </w:tr>
    </w:tbl>
    <w:p w14:paraId="06FC928A" w14:textId="77777777" w:rsidR="00E37307" w:rsidRDefault="00E37307" w:rsidP="00E37307">
      <w:pPr>
        <w:jc w:val="center"/>
        <w:rPr>
          <w:sz w:val="66"/>
        </w:rPr>
      </w:pPr>
      <w:r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C4A4" wp14:editId="4137A610">
                <wp:simplePos x="0" y="0"/>
                <wp:positionH relativeFrom="column">
                  <wp:posOffset>5367129</wp:posOffset>
                </wp:positionH>
                <wp:positionV relativeFrom="paragraph">
                  <wp:posOffset>41523</wp:posOffset>
                </wp:positionV>
                <wp:extent cx="2623931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D77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pt,3.25pt" to="62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8F87" wp14:editId="5790EE1B">
                <wp:simplePos x="0" y="0"/>
                <wp:positionH relativeFrom="column">
                  <wp:posOffset>1184743</wp:posOffset>
                </wp:positionH>
                <wp:positionV relativeFrom="paragraph">
                  <wp:posOffset>41523</wp:posOffset>
                </wp:positionV>
                <wp:extent cx="1892411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55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3.25pt" to="24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RVtQEAAMMDAAAOAAAAZHJzL2Uyb0RvYy54bWysU8GOEzEMvSPxD1HudGYqhJZ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" strokecolor="#4579b8 [3044]"/>
            </w:pict>
          </mc:Fallback>
        </mc:AlternateContent>
      </w:r>
    </w:p>
    <w:p w14:paraId="228E640B" w14:textId="77777777" w:rsidR="005C2F24" w:rsidRDefault="00E37307" w:rsidP="00E37307">
      <w:pPr>
        <w:jc w:val="center"/>
        <w:rPr>
          <w:sz w:val="66"/>
        </w:rPr>
      </w:pPr>
      <w:r w:rsidRPr="00E37307">
        <w:rPr>
          <w:sz w:val="66"/>
        </w:rPr>
        <w:t>THÔNG BÁO</w:t>
      </w:r>
    </w:p>
    <w:p w14:paraId="4BA0BE68" w14:textId="77777777" w:rsidR="00C871D8" w:rsidRPr="00C871D8" w:rsidRDefault="00C871D8" w:rsidP="00E37307">
      <w:pPr>
        <w:jc w:val="center"/>
        <w:rPr>
          <w:sz w:val="28"/>
        </w:rPr>
      </w:pPr>
    </w:p>
    <w:p w14:paraId="70B56F66" w14:textId="02F079F4" w:rsidR="00E37307" w:rsidRPr="00E37307" w:rsidRDefault="00C871D8" w:rsidP="00E37307">
      <w:pPr>
        <w:jc w:val="both"/>
        <w:rPr>
          <w:sz w:val="46"/>
        </w:rPr>
      </w:pPr>
      <w:r>
        <w:rPr>
          <w:sz w:val="46"/>
        </w:rPr>
        <w:t xml:space="preserve">       </w:t>
      </w:r>
      <w:r w:rsidR="00E37307" w:rsidRPr="00E37307">
        <w:rPr>
          <w:sz w:val="46"/>
        </w:rPr>
        <w:t>HIỆN NAY SỞ GIÁO DỤC VÀ ĐÀO TẠO CHƯA DUYỆT KẾT QUẢ TRÚNG TUYỂN VÀO LỚP 10. KHI NÀO CÓ KẾT QUẢ TRÚNG TUYỂN NHÀ TRƯỜNG S</w:t>
      </w:r>
      <w:r w:rsidR="00722DD4">
        <w:rPr>
          <w:sz w:val="46"/>
        </w:rPr>
        <w:t>Ẽ</w:t>
      </w:r>
      <w:r w:rsidR="00E37307" w:rsidRPr="00E37307">
        <w:rPr>
          <w:sz w:val="46"/>
        </w:rPr>
        <w:t xml:space="preserve"> THÔNG BÁO TRÊN WEBSITE: </w:t>
      </w:r>
      <w:r>
        <w:rPr>
          <w:sz w:val="46"/>
        </w:rPr>
        <w:t>http://c3easup.daklak.edu.vn</w:t>
      </w:r>
      <w:r w:rsidR="00E37307" w:rsidRPr="00E37307">
        <w:rPr>
          <w:sz w:val="46"/>
        </w:rPr>
        <w:t xml:space="preserve"> SAU KHI CÓ KẾT QUẢ TUYỂN SINH NHÀ TRƯỜNG PHÂN CHIA LỚP VÀ ĐƯA  LÊN  WEBSITE NHÀ TRƯỜNG. PHỤ HUYNH VÀ HỌC SINH THEO DÕI TRÊN WEBSITE.</w:t>
      </w:r>
    </w:p>
    <w:p w14:paraId="7B7F912A" w14:textId="77777777" w:rsidR="00E37307" w:rsidRPr="00722DD4" w:rsidRDefault="00E37307">
      <w:pPr>
        <w:rPr>
          <w:b/>
          <w:bCs/>
          <w:sz w:val="34"/>
        </w:rPr>
      </w:pP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E37307">
        <w:rPr>
          <w:sz w:val="50"/>
        </w:rPr>
        <w:tab/>
      </w:r>
      <w:r w:rsidRPr="00CD449D">
        <w:rPr>
          <w:sz w:val="34"/>
        </w:rPr>
        <w:tab/>
      </w:r>
      <w:r w:rsidR="00CD449D" w:rsidRPr="00722DD4">
        <w:rPr>
          <w:b/>
          <w:bCs/>
          <w:sz w:val="34"/>
        </w:rPr>
        <w:t xml:space="preserve">KT. </w:t>
      </w:r>
      <w:r w:rsidRPr="00722DD4">
        <w:rPr>
          <w:b/>
          <w:bCs/>
          <w:sz w:val="34"/>
        </w:rPr>
        <w:t>HIỆU TRƯỞNG</w:t>
      </w:r>
    </w:p>
    <w:p w14:paraId="67F0F4DD" w14:textId="52E2BB4F" w:rsidR="00CD449D" w:rsidRPr="00722DD4" w:rsidRDefault="00CD449D">
      <w:pPr>
        <w:rPr>
          <w:i/>
          <w:iCs/>
          <w:sz w:val="34"/>
        </w:rPr>
      </w:pP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722DD4">
        <w:rPr>
          <w:i/>
          <w:iCs/>
          <w:sz w:val="34"/>
        </w:rPr>
        <w:t>(Đã ký)</w:t>
      </w:r>
    </w:p>
    <w:p w14:paraId="21EE9ED3" w14:textId="77777777" w:rsidR="00CD449D" w:rsidRPr="00CD449D" w:rsidRDefault="00CD449D">
      <w:pPr>
        <w:rPr>
          <w:sz w:val="34"/>
        </w:rPr>
      </w:pP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 w:rsidRPr="00CD449D">
        <w:rPr>
          <w:sz w:val="34"/>
        </w:rPr>
        <w:tab/>
      </w:r>
      <w:r>
        <w:rPr>
          <w:sz w:val="34"/>
        </w:rPr>
        <w:t xml:space="preserve">  </w:t>
      </w:r>
      <w:r w:rsidRPr="00CD449D">
        <w:rPr>
          <w:sz w:val="34"/>
        </w:rPr>
        <w:t>Nguyễn Văn Úy</w:t>
      </w:r>
    </w:p>
    <w:sectPr w:rsidR="00CD449D" w:rsidRPr="00CD449D" w:rsidSect="00E37307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07"/>
    <w:rsid w:val="005C2F24"/>
    <w:rsid w:val="00722DD4"/>
    <w:rsid w:val="008343A6"/>
    <w:rsid w:val="00A877CA"/>
    <w:rsid w:val="00C871D8"/>
    <w:rsid w:val="00CD449D"/>
    <w:rsid w:val="00E37307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4CEE"/>
  <w15:docId w15:val="{21A5ED82-F1D9-49AB-A0ED-AD942E92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10</cp:lastModifiedBy>
  <cp:revision>2</cp:revision>
  <cp:lastPrinted>2021-07-20T00:33:00Z</cp:lastPrinted>
  <dcterms:created xsi:type="dcterms:W3CDTF">2021-07-20T00:46:00Z</dcterms:created>
  <dcterms:modified xsi:type="dcterms:W3CDTF">2021-07-20T00:46:00Z</dcterms:modified>
</cp:coreProperties>
</file>